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151D" w14:textId="77777777" w:rsidR="00FD2526" w:rsidRPr="00FD2526" w:rsidRDefault="00FD2526" w:rsidP="00FD2526">
      <w:r w:rsidRPr="00FD2526">
        <w:rPr>
          <w:b/>
          <w:bCs/>
        </w:rPr>
        <w:t>风水咨询服务包含内容：</w:t>
      </w:r>
    </w:p>
    <w:p w14:paraId="58CFCC41" w14:textId="77777777" w:rsidR="00FD2526" w:rsidRPr="00FD2526" w:rsidRDefault="00FD2526" w:rsidP="00FD2526">
      <w:pPr>
        <w:numPr>
          <w:ilvl w:val="0"/>
          <w:numId w:val="1"/>
        </w:numPr>
      </w:pPr>
      <w:r w:rsidRPr="00FD2526">
        <w:rPr>
          <w:b/>
          <w:bCs/>
        </w:rPr>
        <w:t>现场风水评估：</w:t>
      </w:r>
      <w:r w:rsidRPr="00FD2526">
        <w:t xml:space="preserve"> </w:t>
      </w:r>
      <w:r w:rsidRPr="00FD2526">
        <w:t>您可以与风水师讨论任何关切或想要的布局，并根据您的需求获得个性化的建议。</w:t>
      </w:r>
    </w:p>
    <w:p w14:paraId="36DBC7D5" w14:textId="77777777" w:rsidR="00FD2526" w:rsidRPr="00FD2526" w:rsidRDefault="00FD2526" w:rsidP="00FD2526">
      <w:pPr>
        <w:numPr>
          <w:ilvl w:val="0"/>
          <w:numId w:val="1"/>
        </w:numPr>
      </w:pPr>
      <w:r w:rsidRPr="00FD2526">
        <w:rPr>
          <w:b/>
          <w:bCs/>
        </w:rPr>
        <w:t>详细风水报告：</w:t>
      </w:r>
      <w:r w:rsidRPr="00FD2526">
        <w:t xml:space="preserve"> </w:t>
      </w:r>
      <w:r w:rsidRPr="00FD2526">
        <w:t>提供根据您家人生肖八字的专属定制报告，分析有利方位和位置，帮助提升家宅的气场。</w:t>
      </w:r>
    </w:p>
    <w:p w14:paraId="288E17A3" w14:textId="77777777" w:rsidR="00FD2526" w:rsidRPr="00FD2526" w:rsidRDefault="00FD2526" w:rsidP="00FD2526">
      <w:pPr>
        <w:numPr>
          <w:ilvl w:val="0"/>
          <w:numId w:val="1"/>
        </w:numPr>
      </w:pPr>
      <w:r w:rsidRPr="00FD2526">
        <w:rPr>
          <w:b/>
          <w:bCs/>
        </w:rPr>
        <w:t>风水指导：</w:t>
      </w:r>
      <w:r w:rsidRPr="00FD2526">
        <w:t xml:space="preserve"> </w:t>
      </w:r>
      <w:r w:rsidRPr="00FD2526">
        <w:t>风水师将提供有关提升财富、激活吉气和改善气流的建议，并提供如何化解煞气、解决住宅内外有害位置的建议。</w:t>
      </w:r>
    </w:p>
    <w:p w14:paraId="6E2D9936" w14:textId="77777777" w:rsidR="00FD2526" w:rsidRPr="00FD2526" w:rsidRDefault="00FD2526" w:rsidP="00FD2526">
      <w:pPr>
        <w:numPr>
          <w:ilvl w:val="0"/>
          <w:numId w:val="1"/>
        </w:numPr>
      </w:pPr>
      <w:r w:rsidRPr="00FD2526">
        <w:rPr>
          <w:b/>
          <w:bCs/>
        </w:rPr>
        <w:t>家族成员姓名分析：</w:t>
      </w:r>
      <w:r w:rsidRPr="00FD2526">
        <w:t xml:space="preserve"> </w:t>
      </w:r>
      <w:r w:rsidRPr="00FD2526">
        <w:t>风水师会分析家族成员的姓名，确保其与您的风水目标相符。</w:t>
      </w:r>
    </w:p>
    <w:p w14:paraId="665B9404" w14:textId="77777777" w:rsidR="00FD2526" w:rsidRPr="00FD2526" w:rsidRDefault="00FD2526" w:rsidP="00FD2526">
      <w:pPr>
        <w:numPr>
          <w:ilvl w:val="0"/>
          <w:numId w:val="1"/>
        </w:numPr>
      </w:pPr>
      <w:r w:rsidRPr="00FD2526">
        <w:rPr>
          <w:b/>
          <w:bCs/>
        </w:rPr>
        <w:t>择吉日服务：</w:t>
      </w:r>
      <w:r w:rsidRPr="00FD2526">
        <w:t xml:space="preserve"> </w:t>
      </w:r>
      <w:r w:rsidRPr="00FD2526">
        <w:t>包括为您选择最适合的装修、开运、搬家的吉日。</w:t>
      </w:r>
    </w:p>
    <w:p w14:paraId="624A50C4" w14:textId="77777777" w:rsidR="00FD2526" w:rsidRPr="00FD2526" w:rsidRDefault="00FD2526" w:rsidP="00FD2526">
      <w:pPr>
        <w:numPr>
          <w:ilvl w:val="0"/>
          <w:numId w:val="1"/>
        </w:numPr>
      </w:pPr>
      <w:r w:rsidRPr="00FD2526">
        <w:rPr>
          <w:b/>
          <w:bCs/>
        </w:rPr>
        <w:t>后续跟进服务：</w:t>
      </w:r>
      <w:r w:rsidRPr="00FD2526">
        <w:t xml:space="preserve"> </w:t>
      </w:r>
      <w:r w:rsidRPr="00FD2526">
        <w:t>在收到报告后，我们提供</w:t>
      </w:r>
      <w:r w:rsidRPr="00FD2526">
        <w:t xml:space="preserve"> WhatsApp </w:t>
      </w:r>
      <w:r w:rsidRPr="00FD2526">
        <w:t>或微信等平台的进一步咨询服务。在您装修过程中，您可以随时向风水师提问，确保风水布局得当。</w:t>
      </w:r>
    </w:p>
    <w:p w14:paraId="58095DF2" w14:textId="77777777" w:rsidR="00FD2526" w:rsidRDefault="00FD2526" w:rsidP="00FD2526">
      <w:pPr>
        <w:numPr>
          <w:ilvl w:val="0"/>
          <w:numId w:val="1"/>
        </w:numPr>
      </w:pPr>
      <w:r w:rsidRPr="00FD2526">
        <w:rPr>
          <w:b/>
          <w:bCs/>
        </w:rPr>
        <w:t>入住后三个月跟进拜访：</w:t>
      </w:r>
      <w:r w:rsidRPr="00FD2526">
        <w:t xml:space="preserve"> </w:t>
      </w:r>
      <w:r w:rsidRPr="00FD2526">
        <w:t>在您入住后的三个月内，风水师会进行一次现场回访，确保风水布置正确实施。</w:t>
      </w:r>
    </w:p>
    <w:p w14:paraId="037D8190" w14:textId="77777777" w:rsidR="00FD2526" w:rsidRDefault="00FD2526" w:rsidP="00FD2526"/>
    <w:p w14:paraId="31383355" w14:textId="77777777" w:rsidR="00FD2526" w:rsidRPr="00FD2526" w:rsidRDefault="00FD2526" w:rsidP="00FD2526"/>
    <w:p w14:paraId="05325AFF" w14:textId="77777777" w:rsidR="00FD2526" w:rsidRPr="00FD2526" w:rsidRDefault="00FD2526" w:rsidP="00FD2526">
      <w:r w:rsidRPr="00FD2526">
        <w:rPr>
          <w:b/>
          <w:bCs/>
        </w:rPr>
        <w:t>Feng Shui Consultation Fee Includes:</w:t>
      </w:r>
    </w:p>
    <w:p w14:paraId="77D9A746" w14:textId="77777777" w:rsidR="00FD2526" w:rsidRPr="00FD2526" w:rsidRDefault="00FD2526" w:rsidP="00FD2526">
      <w:pPr>
        <w:numPr>
          <w:ilvl w:val="0"/>
          <w:numId w:val="2"/>
        </w:numPr>
      </w:pPr>
      <w:r w:rsidRPr="00FD2526">
        <w:rPr>
          <w:b/>
          <w:bCs/>
        </w:rPr>
        <w:t>On-Site Feng Shui Assessment:</w:t>
      </w:r>
      <w:r w:rsidRPr="00FD2526">
        <w:t xml:space="preserve"> You can discuss any concerns or desired layout with the </w:t>
      </w:r>
      <w:proofErr w:type="gramStart"/>
      <w:r w:rsidRPr="00FD2526">
        <w:t>master, and</w:t>
      </w:r>
      <w:proofErr w:type="gramEnd"/>
      <w:r w:rsidRPr="00FD2526">
        <w:t xml:space="preserve"> receive personalized advice for your space.</w:t>
      </w:r>
    </w:p>
    <w:p w14:paraId="73F322EF" w14:textId="77777777" w:rsidR="00FD2526" w:rsidRPr="00FD2526" w:rsidRDefault="00FD2526" w:rsidP="00FD2526">
      <w:pPr>
        <w:numPr>
          <w:ilvl w:val="0"/>
          <w:numId w:val="2"/>
        </w:numPr>
      </w:pPr>
      <w:r w:rsidRPr="00FD2526">
        <w:rPr>
          <w:b/>
          <w:bCs/>
        </w:rPr>
        <w:t>Comprehensive Full-</w:t>
      </w:r>
      <w:proofErr w:type="spellStart"/>
      <w:r w:rsidRPr="00FD2526">
        <w:rPr>
          <w:b/>
          <w:bCs/>
        </w:rPr>
        <w:t>Color</w:t>
      </w:r>
      <w:proofErr w:type="spellEnd"/>
      <w:r w:rsidRPr="00FD2526">
        <w:rPr>
          <w:b/>
          <w:bCs/>
        </w:rPr>
        <w:t xml:space="preserve"> Report:</w:t>
      </w:r>
      <w:r w:rsidRPr="00FD2526">
        <w:t xml:space="preserve"> A detailed report tailored to your family's Chinese zodiac birth charts, identifying </w:t>
      </w:r>
      <w:proofErr w:type="spellStart"/>
      <w:r w:rsidRPr="00FD2526">
        <w:t>favorable</w:t>
      </w:r>
      <w:proofErr w:type="spellEnd"/>
      <w:r w:rsidRPr="00FD2526">
        <w:t xml:space="preserve"> directions and positions based on individual life paths.</w:t>
      </w:r>
    </w:p>
    <w:p w14:paraId="51902A6D" w14:textId="77777777" w:rsidR="00FD2526" w:rsidRPr="00FD2526" w:rsidRDefault="00FD2526" w:rsidP="00FD2526">
      <w:pPr>
        <w:numPr>
          <w:ilvl w:val="0"/>
          <w:numId w:val="2"/>
        </w:numPr>
      </w:pPr>
      <w:r w:rsidRPr="00FD2526">
        <w:rPr>
          <w:b/>
          <w:bCs/>
        </w:rPr>
        <w:t>Feng Shui Guidance:</w:t>
      </w:r>
      <w:r w:rsidRPr="00FD2526">
        <w:t xml:space="preserve"> The master will provide advice on how to enhance wealth, activate auspicious energy, and improve the flow of positive Qi. Recommendations on neutralizing negative energy and addressing harmful locations both inside and outside your home will also be provided.</w:t>
      </w:r>
    </w:p>
    <w:p w14:paraId="22B87E54" w14:textId="77777777" w:rsidR="00FD2526" w:rsidRPr="00FD2526" w:rsidRDefault="00FD2526" w:rsidP="00FD2526">
      <w:pPr>
        <w:numPr>
          <w:ilvl w:val="0"/>
          <w:numId w:val="2"/>
        </w:numPr>
      </w:pPr>
      <w:r w:rsidRPr="00FD2526">
        <w:rPr>
          <w:b/>
          <w:bCs/>
        </w:rPr>
        <w:t>Name Analysis for Family Members:</w:t>
      </w:r>
      <w:r w:rsidRPr="00FD2526">
        <w:t xml:space="preserve"> The master will </w:t>
      </w:r>
      <w:proofErr w:type="spellStart"/>
      <w:r w:rsidRPr="00FD2526">
        <w:t>analyze</w:t>
      </w:r>
      <w:proofErr w:type="spellEnd"/>
      <w:r w:rsidRPr="00FD2526">
        <w:t xml:space="preserve"> the names of your family members to ensure they align with your Feng Shui goals.</w:t>
      </w:r>
    </w:p>
    <w:p w14:paraId="1AD3111E" w14:textId="77777777" w:rsidR="00FD2526" w:rsidRPr="00FD2526" w:rsidRDefault="00FD2526" w:rsidP="00FD2526">
      <w:pPr>
        <w:numPr>
          <w:ilvl w:val="0"/>
          <w:numId w:val="2"/>
        </w:numPr>
      </w:pPr>
      <w:r w:rsidRPr="00FD2526">
        <w:rPr>
          <w:b/>
          <w:bCs/>
        </w:rPr>
        <w:t>Auspicious Date Selection:</w:t>
      </w:r>
      <w:r w:rsidRPr="00FD2526">
        <w:t xml:space="preserve"> Includes choosing the most </w:t>
      </w:r>
      <w:proofErr w:type="spellStart"/>
      <w:r w:rsidRPr="00FD2526">
        <w:t>favorable</w:t>
      </w:r>
      <w:proofErr w:type="spellEnd"/>
      <w:r w:rsidRPr="00FD2526">
        <w:t xml:space="preserve"> dates for home renovations, activating Feng Shui energy, and moving in.</w:t>
      </w:r>
    </w:p>
    <w:p w14:paraId="2E447302" w14:textId="77777777" w:rsidR="00FD2526" w:rsidRPr="00FD2526" w:rsidRDefault="00FD2526" w:rsidP="00FD2526">
      <w:pPr>
        <w:numPr>
          <w:ilvl w:val="0"/>
          <w:numId w:val="2"/>
        </w:numPr>
      </w:pPr>
      <w:r w:rsidRPr="00FD2526">
        <w:rPr>
          <w:b/>
          <w:bCs/>
        </w:rPr>
        <w:t>Follow-Up Service:</w:t>
      </w:r>
      <w:r w:rsidRPr="00FD2526">
        <w:t xml:space="preserve"> After receiving the report, we remain available for further consultations via WhatsApp or WeChat. During your renovation process, you can </w:t>
      </w:r>
      <w:r w:rsidRPr="00FD2526">
        <w:lastRenderedPageBreak/>
        <w:t>ask the master any questions to ensure your Feng Shui layout is correctly applied.</w:t>
      </w:r>
    </w:p>
    <w:p w14:paraId="12FCD5AB" w14:textId="77777777" w:rsidR="00FD2526" w:rsidRPr="00FD2526" w:rsidRDefault="00FD2526" w:rsidP="00FD2526">
      <w:pPr>
        <w:numPr>
          <w:ilvl w:val="0"/>
          <w:numId w:val="2"/>
        </w:numPr>
      </w:pPr>
      <w:r w:rsidRPr="00FD2526">
        <w:rPr>
          <w:b/>
          <w:bCs/>
        </w:rPr>
        <w:t>Post-Move-In Follow-Up Visit:</w:t>
      </w:r>
      <w:r w:rsidRPr="00FD2526">
        <w:t xml:space="preserve"> Within three months of moving in, the master will conduct a follow-up site visit to verify that the Feng Shui arrangements have been correctly implemented.</w:t>
      </w:r>
    </w:p>
    <w:p w14:paraId="6FE14B8B" w14:textId="77777777" w:rsidR="00572207" w:rsidRDefault="00572207"/>
    <w:sectPr w:rsidR="00572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C2D"/>
    <w:multiLevelType w:val="multilevel"/>
    <w:tmpl w:val="2E0C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D1E03"/>
    <w:multiLevelType w:val="multilevel"/>
    <w:tmpl w:val="2D02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585438">
    <w:abstractNumId w:val="0"/>
  </w:num>
  <w:num w:numId="2" w16cid:durableId="197775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26"/>
    <w:rsid w:val="00540946"/>
    <w:rsid w:val="00572207"/>
    <w:rsid w:val="005C003C"/>
    <w:rsid w:val="00FD252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8A95"/>
  <w15:chartTrackingRefBased/>
  <w15:docId w15:val="{E3A8D945-1B60-4088-A3FE-0297E3A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526"/>
    <w:rPr>
      <w:rFonts w:eastAsiaTheme="majorEastAsia" w:cstheme="majorBidi"/>
      <w:color w:val="272727" w:themeColor="text1" w:themeTint="D8"/>
    </w:rPr>
  </w:style>
  <w:style w:type="paragraph" w:styleId="Title">
    <w:name w:val="Title"/>
    <w:basedOn w:val="Normal"/>
    <w:next w:val="Normal"/>
    <w:link w:val="TitleChar"/>
    <w:uiPriority w:val="10"/>
    <w:qFormat/>
    <w:rsid w:val="00FD2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526"/>
    <w:pPr>
      <w:spacing w:before="160"/>
      <w:jc w:val="center"/>
    </w:pPr>
    <w:rPr>
      <w:i/>
      <w:iCs/>
      <w:color w:val="404040" w:themeColor="text1" w:themeTint="BF"/>
    </w:rPr>
  </w:style>
  <w:style w:type="character" w:customStyle="1" w:styleId="QuoteChar">
    <w:name w:val="Quote Char"/>
    <w:basedOn w:val="DefaultParagraphFont"/>
    <w:link w:val="Quote"/>
    <w:uiPriority w:val="29"/>
    <w:rsid w:val="00FD2526"/>
    <w:rPr>
      <w:i/>
      <w:iCs/>
      <w:color w:val="404040" w:themeColor="text1" w:themeTint="BF"/>
    </w:rPr>
  </w:style>
  <w:style w:type="paragraph" w:styleId="ListParagraph">
    <w:name w:val="List Paragraph"/>
    <w:basedOn w:val="Normal"/>
    <w:uiPriority w:val="34"/>
    <w:qFormat/>
    <w:rsid w:val="00FD2526"/>
    <w:pPr>
      <w:ind w:left="720"/>
      <w:contextualSpacing/>
    </w:pPr>
  </w:style>
  <w:style w:type="character" w:styleId="IntenseEmphasis">
    <w:name w:val="Intense Emphasis"/>
    <w:basedOn w:val="DefaultParagraphFont"/>
    <w:uiPriority w:val="21"/>
    <w:qFormat/>
    <w:rsid w:val="00FD2526"/>
    <w:rPr>
      <w:i/>
      <w:iCs/>
      <w:color w:val="0F4761" w:themeColor="accent1" w:themeShade="BF"/>
    </w:rPr>
  </w:style>
  <w:style w:type="paragraph" w:styleId="IntenseQuote">
    <w:name w:val="Intense Quote"/>
    <w:basedOn w:val="Normal"/>
    <w:next w:val="Normal"/>
    <w:link w:val="IntenseQuoteChar"/>
    <w:uiPriority w:val="30"/>
    <w:qFormat/>
    <w:rsid w:val="00FD2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526"/>
    <w:rPr>
      <w:i/>
      <w:iCs/>
      <w:color w:val="0F4761" w:themeColor="accent1" w:themeShade="BF"/>
    </w:rPr>
  </w:style>
  <w:style w:type="character" w:styleId="IntenseReference">
    <w:name w:val="Intense Reference"/>
    <w:basedOn w:val="DefaultParagraphFont"/>
    <w:uiPriority w:val="32"/>
    <w:qFormat/>
    <w:rsid w:val="00FD25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127">
      <w:bodyDiv w:val="1"/>
      <w:marLeft w:val="0"/>
      <w:marRight w:val="0"/>
      <w:marTop w:val="0"/>
      <w:marBottom w:val="0"/>
      <w:divBdr>
        <w:top w:val="none" w:sz="0" w:space="0" w:color="auto"/>
        <w:left w:val="none" w:sz="0" w:space="0" w:color="auto"/>
        <w:bottom w:val="none" w:sz="0" w:space="0" w:color="auto"/>
        <w:right w:val="none" w:sz="0" w:space="0" w:color="auto"/>
      </w:divBdr>
      <w:divsChild>
        <w:div w:id="751195953">
          <w:marLeft w:val="0"/>
          <w:marRight w:val="0"/>
          <w:marTop w:val="0"/>
          <w:marBottom w:val="0"/>
          <w:divBdr>
            <w:top w:val="none" w:sz="0" w:space="0" w:color="auto"/>
            <w:left w:val="none" w:sz="0" w:space="0" w:color="auto"/>
            <w:bottom w:val="none" w:sz="0" w:space="0" w:color="auto"/>
            <w:right w:val="none" w:sz="0" w:space="0" w:color="auto"/>
          </w:divBdr>
          <w:divsChild>
            <w:div w:id="1718118829">
              <w:marLeft w:val="0"/>
              <w:marRight w:val="0"/>
              <w:marTop w:val="0"/>
              <w:marBottom w:val="0"/>
              <w:divBdr>
                <w:top w:val="none" w:sz="0" w:space="0" w:color="auto"/>
                <w:left w:val="none" w:sz="0" w:space="0" w:color="auto"/>
                <w:bottom w:val="none" w:sz="0" w:space="0" w:color="auto"/>
                <w:right w:val="none" w:sz="0" w:space="0" w:color="auto"/>
              </w:divBdr>
              <w:divsChild>
                <w:div w:id="1002200714">
                  <w:marLeft w:val="0"/>
                  <w:marRight w:val="0"/>
                  <w:marTop w:val="0"/>
                  <w:marBottom w:val="0"/>
                  <w:divBdr>
                    <w:top w:val="none" w:sz="0" w:space="0" w:color="auto"/>
                    <w:left w:val="none" w:sz="0" w:space="0" w:color="auto"/>
                    <w:bottom w:val="none" w:sz="0" w:space="0" w:color="auto"/>
                    <w:right w:val="none" w:sz="0" w:space="0" w:color="auto"/>
                  </w:divBdr>
                  <w:divsChild>
                    <w:div w:id="595140892">
                      <w:marLeft w:val="0"/>
                      <w:marRight w:val="0"/>
                      <w:marTop w:val="0"/>
                      <w:marBottom w:val="0"/>
                      <w:divBdr>
                        <w:top w:val="none" w:sz="0" w:space="0" w:color="auto"/>
                        <w:left w:val="none" w:sz="0" w:space="0" w:color="auto"/>
                        <w:bottom w:val="none" w:sz="0" w:space="0" w:color="auto"/>
                        <w:right w:val="none" w:sz="0" w:space="0" w:color="auto"/>
                      </w:divBdr>
                      <w:divsChild>
                        <w:div w:id="2113740563">
                          <w:marLeft w:val="0"/>
                          <w:marRight w:val="0"/>
                          <w:marTop w:val="0"/>
                          <w:marBottom w:val="0"/>
                          <w:divBdr>
                            <w:top w:val="none" w:sz="0" w:space="0" w:color="auto"/>
                            <w:left w:val="none" w:sz="0" w:space="0" w:color="auto"/>
                            <w:bottom w:val="none" w:sz="0" w:space="0" w:color="auto"/>
                            <w:right w:val="none" w:sz="0" w:space="0" w:color="auto"/>
                          </w:divBdr>
                          <w:divsChild>
                            <w:div w:id="18148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75412">
      <w:bodyDiv w:val="1"/>
      <w:marLeft w:val="0"/>
      <w:marRight w:val="0"/>
      <w:marTop w:val="0"/>
      <w:marBottom w:val="0"/>
      <w:divBdr>
        <w:top w:val="none" w:sz="0" w:space="0" w:color="auto"/>
        <w:left w:val="none" w:sz="0" w:space="0" w:color="auto"/>
        <w:bottom w:val="none" w:sz="0" w:space="0" w:color="auto"/>
        <w:right w:val="none" w:sz="0" w:space="0" w:color="auto"/>
      </w:divBdr>
      <w:divsChild>
        <w:div w:id="724792282">
          <w:marLeft w:val="0"/>
          <w:marRight w:val="0"/>
          <w:marTop w:val="0"/>
          <w:marBottom w:val="0"/>
          <w:divBdr>
            <w:top w:val="none" w:sz="0" w:space="0" w:color="auto"/>
            <w:left w:val="none" w:sz="0" w:space="0" w:color="auto"/>
            <w:bottom w:val="none" w:sz="0" w:space="0" w:color="auto"/>
            <w:right w:val="none" w:sz="0" w:space="0" w:color="auto"/>
          </w:divBdr>
          <w:divsChild>
            <w:div w:id="249122172">
              <w:marLeft w:val="0"/>
              <w:marRight w:val="0"/>
              <w:marTop w:val="0"/>
              <w:marBottom w:val="0"/>
              <w:divBdr>
                <w:top w:val="none" w:sz="0" w:space="0" w:color="auto"/>
                <w:left w:val="none" w:sz="0" w:space="0" w:color="auto"/>
                <w:bottom w:val="none" w:sz="0" w:space="0" w:color="auto"/>
                <w:right w:val="none" w:sz="0" w:space="0" w:color="auto"/>
              </w:divBdr>
              <w:divsChild>
                <w:div w:id="1109542927">
                  <w:marLeft w:val="0"/>
                  <w:marRight w:val="0"/>
                  <w:marTop w:val="0"/>
                  <w:marBottom w:val="0"/>
                  <w:divBdr>
                    <w:top w:val="none" w:sz="0" w:space="0" w:color="auto"/>
                    <w:left w:val="none" w:sz="0" w:space="0" w:color="auto"/>
                    <w:bottom w:val="none" w:sz="0" w:space="0" w:color="auto"/>
                    <w:right w:val="none" w:sz="0" w:space="0" w:color="auto"/>
                  </w:divBdr>
                  <w:divsChild>
                    <w:div w:id="1369454167">
                      <w:marLeft w:val="0"/>
                      <w:marRight w:val="0"/>
                      <w:marTop w:val="0"/>
                      <w:marBottom w:val="0"/>
                      <w:divBdr>
                        <w:top w:val="none" w:sz="0" w:space="0" w:color="auto"/>
                        <w:left w:val="none" w:sz="0" w:space="0" w:color="auto"/>
                        <w:bottom w:val="none" w:sz="0" w:space="0" w:color="auto"/>
                        <w:right w:val="none" w:sz="0" w:space="0" w:color="auto"/>
                      </w:divBdr>
                      <w:divsChild>
                        <w:div w:id="1180199191">
                          <w:marLeft w:val="0"/>
                          <w:marRight w:val="0"/>
                          <w:marTop w:val="0"/>
                          <w:marBottom w:val="0"/>
                          <w:divBdr>
                            <w:top w:val="none" w:sz="0" w:space="0" w:color="auto"/>
                            <w:left w:val="none" w:sz="0" w:space="0" w:color="auto"/>
                            <w:bottom w:val="none" w:sz="0" w:space="0" w:color="auto"/>
                            <w:right w:val="none" w:sz="0" w:space="0" w:color="auto"/>
                          </w:divBdr>
                          <w:divsChild>
                            <w:div w:id="13392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83388">
      <w:bodyDiv w:val="1"/>
      <w:marLeft w:val="0"/>
      <w:marRight w:val="0"/>
      <w:marTop w:val="0"/>
      <w:marBottom w:val="0"/>
      <w:divBdr>
        <w:top w:val="none" w:sz="0" w:space="0" w:color="auto"/>
        <w:left w:val="none" w:sz="0" w:space="0" w:color="auto"/>
        <w:bottom w:val="none" w:sz="0" w:space="0" w:color="auto"/>
        <w:right w:val="none" w:sz="0" w:space="0" w:color="auto"/>
      </w:divBdr>
    </w:div>
    <w:div w:id="21328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ern cher</dc:creator>
  <cp:keywords/>
  <dc:description/>
  <cp:lastModifiedBy>yu ern cher</cp:lastModifiedBy>
  <cp:revision>1</cp:revision>
  <dcterms:created xsi:type="dcterms:W3CDTF">2025-01-06T06:55:00Z</dcterms:created>
  <dcterms:modified xsi:type="dcterms:W3CDTF">2025-01-06T06:57:00Z</dcterms:modified>
</cp:coreProperties>
</file>